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6c4bea24e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23316b5c3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Kuladhand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a526675014ecc" /><Relationship Type="http://schemas.openxmlformats.org/officeDocument/2006/relationships/numbering" Target="/word/numbering.xml" Id="Ra1817bf1154f4819" /><Relationship Type="http://schemas.openxmlformats.org/officeDocument/2006/relationships/settings" Target="/word/settings.xml" Id="Rba8f2477fffb4dc1" /><Relationship Type="http://schemas.openxmlformats.org/officeDocument/2006/relationships/image" Target="/word/media/c5ce2e88-20e7-4046-b20d-c52ab00a05ec.png" Id="R0ff23316b5c34c1a" /></Relationships>
</file>