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25a99e1f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98490f2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706f52e24869" /><Relationship Type="http://schemas.openxmlformats.org/officeDocument/2006/relationships/numbering" Target="/word/numbering.xml" Id="R809d2641cdf044b5" /><Relationship Type="http://schemas.openxmlformats.org/officeDocument/2006/relationships/settings" Target="/word/settings.xml" Id="Rf9bd827ef72d47aa" /><Relationship Type="http://schemas.openxmlformats.org/officeDocument/2006/relationships/image" Target="/word/media/9df68b15-9483-4696-93df-3f2752297986.png" Id="R278298490f2c4280" /></Relationships>
</file>