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e201f175a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d44e29135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 Thakkarke Jagwera,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e100bcee44622" /><Relationship Type="http://schemas.openxmlformats.org/officeDocument/2006/relationships/numbering" Target="/word/numbering.xml" Id="R6604a40674b94dc3" /><Relationship Type="http://schemas.openxmlformats.org/officeDocument/2006/relationships/settings" Target="/word/settings.xml" Id="R4c33cc82f5c34c9b" /><Relationship Type="http://schemas.openxmlformats.org/officeDocument/2006/relationships/image" Target="/word/media/f7071afd-40b0-4fc7-9c64-75b09354be0b.png" Id="R9b2d44e2913547ef" /></Relationships>
</file>