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e32ac776b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dc4c00b4c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Kunnal Thal,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25222c5294636" /><Relationship Type="http://schemas.openxmlformats.org/officeDocument/2006/relationships/numbering" Target="/word/numbering.xml" Id="R97b46413e0ee4b9d" /><Relationship Type="http://schemas.openxmlformats.org/officeDocument/2006/relationships/settings" Target="/word/settings.xml" Id="R5ecb2331b569455f" /><Relationship Type="http://schemas.openxmlformats.org/officeDocument/2006/relationships/image" Target="/word/media/55ab5e50-4357-4fb0-a7e9-d743930ba34b.png" Id="R870dc4c00b4c44dc" /></Relationships>
</file>