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f505c93a8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5b77b893a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c6dd7b1c1460c" /><Relationship Type="http://schemas.openxmlformats.org/officeDocument/2006/relationships/numbering" Target="/word/numbering.xml" Id="R5c44cb86eadb43de" /><Relationship Type="http://schemas.openxmlformats.org/officeDocument/2006/relationships/settings" Target="/word/settings.xml" Id="Ra438fdd4d19e4d9c" /><Relationship Type="http://schemas.openxmlformats.org/officeDocument/2006/relationships/image" Target="/word/media/fa4ecf0e-311f-4b78-b321-f745479a30b4.png" Id="R7f65b77b893a4c3a" /></Relationships>
</file>