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306c5395d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d62df464b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Kurduna,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e1151779345af" /><Relationship Type="http://schemas.openxmlformats.org/officeDocument/2006/relationships/numbering" Target="/word/numbering.xml" Id="R8836e5cf55bd44b4" /><Relationship Type="http://schemas.openxmlformats.org/officeDocument/2006/relationships/settings" Target="/word/settings.xml" Id="Rcf4926d050bb4fb1" /><Relationship Type="http://schemas.openxmlformats.org/officeDocument/2006/relationships/image" Target="/word/media/93b8150d-7b74-4a25-b8f4-438e2a518084.png" Id="R446d62df464b4729" /></Relationships>
</file>