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e0a0a1dca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dc46dbc5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Chinari,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48e44b33f4cdf" /><Relationship Type="http://schemas.openxmlformats.org/officeDocument/2006/relationships/numbering" Target="/word/numbering.xml" Id="R8927805ad6ef48a1" /><Relationship Type="http://schemas.openxmlformats.org/officeDocument/2006/relationships/settings" Target="/word/settings.xml" Id="R2cb01d5e8fcc44f9" /><Relationship Type="http://schemas.openxmlformats.org/officeDocument/2006/relationships/image" Target="/word/media/c88c72b7-e8c8-43db-915e-5d2ef218edfe.png" Id="R86fdc46dbc5c4f77" /></Relationships>
</file>