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59011bf34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edae31ef8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Kuza Jabagai,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6e19c56e8458c" /><Relationship Type="http://schemas.openxmlformats.org/officeDocument/2006/relationships/numbering" Target="/word/numbering.xml" Id="R62e5bc3f47a54d84" /><Relationship Type="http://schemas.openxmlformats.org/officeDocument/2006/relationships/settings" Target="/word/settings.xml" Id="Re1bac1cc612a4896" /><Relationship Type="http://schemas.openxmlformats.org/officeDocument/2006/relationships/image" Target="/word/media/c9c59abe-d2a4-4750-abc0-be8f2b5bda75.png" Id="R5e8edae31ef84f17" /></Relationships>
</file>