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c841bdf28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91ebf87d5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fa43f378f488f" /><Relationship Type="http://schemas.openxmlformats.org/officeDocument/2006/relationships/numbering" Target="/word/numbering.xml" Id="Rc7ed18fed7034d9c" /><Relationship Type="http://schemas.openxmlformats.org/officeDocument/2006/relationships/settings" Target="/word/settings.xml" Id="Rc5f01310f45547f9" /><Relationship Type="http://schemas.openxmlformats.org/officeDocument/2006/relationships/image" Target="/word/media/5dfc9ad0-dd1e-4045-9028-085d3ee0af9e.png" Id="Rfb891ebf87d54e25" /></Relationships>
</file>