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174c0e98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54fc4b4f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d7e46ef04b0e" /><Relationship Type="http://schemas.openxmlformats.org/officeDocument/2006/relationships/numbering" Target="/word/numbering.xml" Id="R923452dbc14747ae" /><Relationship Type="http://schemas.openxmlformats.org/officeDocument/2006/relationships/settings" Target="/word/settings.xml" Id="Rf1b59077ec20400c" /><Relationship Type="http://schemas.openxmlformats.org/officeDocument/2006/relationships/image" Target="/word/media/deb8e35d-00f0-472b-9621-7fe0d42e85ce.png" Id="R6ba354fc4b4f4f31" /></Relationships>
</file>