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108b10867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a25d5369f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Lale Dera,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ff64ecdc84f90" /><Relationship Type="http://schemas.openxmlformats.org/officeDocument/2006/relationships/numbering" Target="/word/numbering.xml" Id="R8a9ed5e4095c41ac" /><Relationship Type="http://schemas.openxmlformats.org/officeDocument/2006/relationships/settings" Target="/word/settings.xml" Id="R6c31561ec6344aaa" /><Relationship Type="http://schemas.openxmlformats.org/officeDocument/2006/relationships/image" Target="/word/media/7fa09b90-36df-4af5-bbc0-1ba12a6e05a4.png" Id="R3eaa25d5369f4d00" /></Relationships>
</file>