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793bc08dc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1aba78c1f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Lamai Larai,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04e5bf0574bf3" /><Relationship Type="http://schemas.openxmlformats.org/officeDocument/2006/relationships/numbering" Target="/word/numbering.xml" Id="R52e14a2050874f7f" /><Relationship Type="http://schemas.openxmlformats.org/officeDocument/2006/relationships/settings" Target="/word/settings.xml" Id="R35865c10bcfb45f9" /><Relationship Type="http://schemas.openxmlformats.org/officeDocument/2006/relationships/image" Target="/word/media/5b7baba6-8df8-46f9-8c6b-088c67b56673.png" Id="R23a1aba78c1f4477" /></Relationships>
</file>