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0b84e541c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0ec263653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Landi Akhune Ahmad,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a68bfc3154c41" /><Relationship Type="http://schemas.openxmlformats.org/officeDocument/2006/relationships/numbering" Target="/word/numbering.xml" Id="Rac24ff0a816d4875" /><Relationship Type="http://schemas.openxmlformats.org/officeDocument/2006/relationships/settings" Target="/word/settings.xml" Id="Rf8338b52b4ba4691" /><Relationship Type="http://schemas.openxmlformats.org/officeDocument/2006/relationships/image" Target="/word/media/5c53cd7a-f3b5-471b-b544-9978968087c9.png" Id="Ra270ec2636534e9f" /></Relationships>
</file>