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a44b7f95c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0002fa7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e2db955f4325" /><Relationship Type="http://schemas.openxmlformats.org/officeDocument/2006/relationships/numbering" Target="/word/numbering.xml" Id="R0be376ca17924674" /><Relationship Type="http://schemas.openxmlformats.org/officeDocument/2006/relationships/settings" Target="/word/settings.xml" Id="R4ed2d9fa6c1e4375" /><Relationship Type="http://schemas.openxmlformats.org/officeDocument/2006/relationships/image" Target="/word/media/e39b86e4-5e00-45df-8bbe-470bf5ac38e8.png" Id="R92a00002fa7d48a3" /></Relationships>
</file>