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4683128e1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c34c33528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Loe Sur Dag,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c75aeb26244d3" /><Relationship Type="http://schemas.openxmlformats.org/officeDocument/2006/relationships/numbering" Target="/word/numbering.xml" Id="R71265b0ec85f4c44" /><Relationship Type="http://schemas.openxmlformats.org/officeDocument/2006/relationships/settings" Target="/word/settings.xml" Id="R885f7c565db94081" /><Relationship Type="http://schemas.openxmlformats.org/officeDocument/2006/relationships/image" Target="/word/media/1972aa11-1608-4998-82e5-6d01f50af96d.png" Id="R89ac34c3352842e6" /></Relationships>
</file>