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26c7af65f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283067103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9324c4a044bfa" /><Relationship Type="http://schemas.openxmlformats.org/officeDocument/2006/relationships/numbering" Target="/word/numbering.xml" Id="R22f7055e66ef4d1a" /><Relationship Type="http://schemas.openxmlformats.org/officeDocument/2006/relationships/settings" Target="/word/settings.xml" Id="R08ce4daedd184184" /><Relationship Type="http://schemas.openxmlformats.org/officeDocument/2006/relationships/image" Target="/word/media/78e26dc8-c269-44c0-a147-bf557cba0ed8.png" Id="Rd9b2830671034c00" /></Relationships>
</file>