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dd273d385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5a1fffd99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88f4a8299413c" /><Relationship Type="http://schemas.openxmlformats.org/officeDocument/2006/relationships/numbering" Target="/word/numbering.xml" Id="R29d2c058142c435a" /><Relationship Type="http://schemas.openxmlformats.org/officeDocument/2006/relationships/settings" Target="/word/settings.xml" Id="Re7ee96eab7aa428d" /><Relationship Type="http://schemas.openxmlformats.org/officeDocument/2006/relationships/image" Target="/word/media/469656df-5b72-4fcb-9d8b-b16d5c63eafc.png" Id="R1955a1fffd994488" /></Relationships>
</file>