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d2025c12c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9668ce164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Maharwada,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ef347c6594438" /><Relationship Type="http://schemas.openxmlformats.org/officeDocument/2006/relationships/numbering" Target="/word/numbering.xml" Id="R618d699c40154c74" /><Relationship Type="http://schemas.openxmlformats.org/officeDocument/2006/relationships/settings" Target="/word/settings.xml" Id="Re13fac0edebb485a" /><Relationship Type="http://schemas.openxmlformats.org/officeDocument/2006/relationships/image" Target="/word/media/ef2f7e2e-81a2-4904-97e8-fd7c6d981b5b.png" Id="Re2a9668ce16440bc" /></Relationships>
</file>