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6ef1ece8a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a205bd7a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27e9a250d4dbc" /><Relationship Type="http://schemas.openxmlformats.org/officeDocument/2006/relationships/numbering" Target="/word/numbering.xml" Id="Rf992225bb54a41a7" /><Relationship Type="http://schemas.openxmlformats.org/officeDocument/2006/relationships/settings" Target="/word/settings.xml" Id="Rd98e2bd7a9f94cbf" /><Relationship Type="http://schemas.openxmlformats.org/officeDocument/2006/relationships/image" Target="/word/media/c6f2ac8c-249c-425e-a3c6-530e80b0edf0.png" Id="Rd42a205bd7a7491c" /></Relationships>
</file>