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0895d4fc3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4b93b3c32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Makki Nashib,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7d9185f9542d4" /><Relationship Type="http://schemas.openxmlformats.org/officeDocument/2006/relationships/numbering" Target="/word/numbering.xml" Id="Rf74f8d79988a41ce" /><Relationship Type="http://schemas.openxmlformats.org/officeDocument/2006/relationships/settings" Target="/word/settings.xml" Id="Rdc5d5b1564e64206" /><Relationship Type="http://schemas.openxmlformats.org/officeDocument/2006/relationships/image" Target="/word/media/69be434a-c373-4e7b-9ae7-41fd6e7898b5.png" Id="R6d54b93b3c324a1d" /></Relationships>
</file>