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53cfd2fa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37f93981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ca6b6457a48d1" /><Relationship Type="http://schemas.openxmlformats.org/officeDocument/2006/relationships/numbering" Target="/word/numbering.xml" Id="R4f23850d4d764af7" /><Relationship Type="http://schemas.openxmlformats.org/officeDocument/2006/relationships/settings" Target="/word/settings.xml" Id="Rf131b18a63164908" /><Relationship Type="http://schemas.openxmlformats.org/officeDocument/2006/relationships/image" Target="/word/media/4364bd6d-5819-466f-a15f-27e75d977224.png" Id="R2a637f9398124df2" /></Relationships>
</file>