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8c46ef29d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1f430a795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2571bcb294f2c" /><Relationship Type="http://schemas.openxmlformats.org/officeDocument/2006/relationships/numbering" Target="/word/numbering.xml" Id="R8ea3e3c94b9e4798" /><Relationship Type="http://schemas.openxmlformats.org/officeDocument/2006/relationships/settings" Target="/word/settings.xml" Id="Rc9469613dd0d4edf" /><Relationship Type="http://schemas.openxmlformats.org/officeDocument/2006/relationships/image" Target="/word/media/ad08d240-3c25-4565-881b-f5ea34c9216a.png" Id="R2611f430a7954d06" /></Relationships>
</file>