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a3f7cfe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c0a7510a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Lalhan Mailan,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16bfa87a4651" /><Relationship Type="http://schemas.openxmlformats.org/officeDocument/2006/relationships/numbering" Target="/word/numbering.xml" Id="Rd21858037af7422d" /><Relationship Type="http://schemas.openxmlformats.org/officeDocument/2006/relationships/settings" Target="/word/settings.xml" Id="R509f99a84cad4d03" /><Relationship Type="http://schemas.openxmlformats.org/officeDocument/2006/relationships/image" Target="/word/media/66d443ba-4a36-4024-a09e-5b9c0d2d8815.png" Id="Rc5e9c0a7510a4cbe" /></Relationships>
</file>