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376fdc8f4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c84ab2411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Maliyo,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2efca77c648a0" /><Relationship Type="http://schemas.openxmlformats.org/officeDocument/2006/relationships/numbering" Target="/word/numbering.xml" Id="Rb4277485d9064cb7" /><Relationship Type="http://schemas.openxmlformats.org/officeDocument/2006/relationships/settings" Target="/word/settings.xml" Id="R57770f46841d43e0" /><Relationship Type="http://schemas.openxmlformats.org/officeDocument/2006/relationships/image" Target="/word/media/86622605-c1a9-431d-bb87-0088dcd370ef.png" Id="Rce0c84ab24114e45" /></Relationships>
</file>