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a51db1f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51ca9145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b40c77f44bd4" /><Relationship Type="http://schemas.openxmlformats.org/officeDocument/2006/relationships/numbering" Target="/word/numbering.xml" Id="R0f946c8a7f1047c2" /><Relationship Type="http://schemas.openxmlformats.org/officeDocument/2006/relationships/settings" Target="/word/settings.xml" Id="R394d24ac6a5145c8" /><Relationship Type="http://schemas.openxmlformats.org/officeDocument/2006/relationships/image" Target="/word/media/f2268e31-387c-4fa1-9ac5-fedfec6c9fd4.png" Id="R7a9051ca91454ec0" /></Relationships>
</file>