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cec26199e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224313aec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Mandiata,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9d049f2214916" /><Relationship Type="http://schemas.openxmlformats.org/officeDocument/2006/relationships/numbering" Target="/word/numbering.xml" Id="Rafdd6dd5bb084535" /><Relationship Type="http://schemas.openxmlformats.org/officeDocument/2006/relationships/settings" Target="/word/settings.xml" Id="Rbea7cb3218cf4e6a" /><Relationship Type="http://schemas.openxmlformats.org/officeDocument/2006/relationships/image" Target="/word/media/d10f7e1b-db1a-400a-bc10-4b97435cd518.png" Id="R468224313aec46e3" /></Relationships>
</file>