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ce1b7ef24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91401b0f2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Mandrochh Khura,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ef4f5c5e4c1c" /><Relationship Type="http://schemas.openxmlformats.org/officeDocument/2006/relationships/numbering" Target="/word/numbering.xml" Id="R15abf21b572a4df7" /><Relationship Type="http://schemas.openxmlformats.org/officeDocument/2006/relationships/settings" Target="/word/settings.xml" Id="R3299093f5a1146aa" /><Relationship Type="http://schemas.openxmlformats.org/officeDocument/2006/relationships/image" Target="/word/media/4a7781ef-0d37-4f68-b73d-d0157a08e375.png" Id="Rbde91401b0f24e72" /></Relationships>
</file>