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3d28f7a4b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7a15bfdf7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Mangtro Chhachhar,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04900abff4dee" /><Relationship Type="http://schemas.openxmlformats.org/officeDocument/2006/relationships/numbering" Target="/word/numbering.xml" Id="Rb091ab6a0d374f5b" /><Relationship Type="http://schemas.openxmlformats.org/officeDocument/2006/relationships/settings" Target="/word/settings.xml" Id="R38f678219e5b4959" /><Relationship Type="http://schemas.openxmlformats.org/officeDocument/2006/relationships/image" Target="/word/media/91bca756-7d65-4bea-abf1-5048c1aea95e.png" Id="R0d17a15bfdf740c6" /></Relationships>
</file>