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c3299b468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43e1593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0b1e0940d4795" /><Relationship Type="http://schemas.openxmlformats.org/officeDocument/2006/relationships/numbering" Target="/word/numbering.xml" Id="R6d577c06e1674a19" /><Relationship Type="http://schemas.openxmlformats.org/officeDocument/2006/relationships/settings" Target="/word/settings.xml" Id="R3c52abe8a71d46e8" /><Relationship Type="http://schemas.openxmlformats.org/officeDocument/2006/relationships/image" Target="/word/media/c6074336-7f1c-4120-b5c0-ebfb19d21075.png" Id="R539043e1593f4fd1" /></Relationships>
</file>