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48f28c8f0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f71e0e862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40f1f4fd94998" /><Relationship Type="http://schemas.openxmlformats.org/officeDocument/2006/relationships/numbering" Target="/word/numbering.xml" Id="Raad2bb3cf52648ee" /><Relationship Type="http://schemas.openxmlformats.org/officeDocument/2006/relationships/settings" Target="/word/settings.xml" Id="R60b758f885084223" /><Relationship Type="http://schemas.openxmlformats.org/officeDocument/2006/relationships/image" Target="/word/media/a78b2d82-b1c5-4b5b-9843-723d243a834c.png" Id="R00bf71e0e8624e71" /></Relationships>
</file>