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e568598c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c347e1fb6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b4af516843f0" /><Relationship Type="http://schemas.openxmlformats.org/officeDocument/2006/relationships/numbering" Target="/word/numbering.xml" Id="R39cf49f6cad5441b" /><Relationship Type="http://schemas.openxmlformats.org/officeDocument/2006/relationships/settings" Target="/word/settings.xml" Id="Rfd5c6a58f4484f7b" /><Relationship Type="http://schemas.openxmlformats.org/officeDocument/2006/relationships/image" Target="/word/media/de83b7f5-757f-4785-bf8b-acdf863d99a0.png" Id="R9fcc347e1fb64e46" /></Relationships>
</file>