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1b24c3ffb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2b5eaff6c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Marhir,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2e6c7bb4a485c" /><Relationship Type="http://schemas.openxmlformats.org/officeDocument/2006/relationships/numbering" Target="/word/numbering.xml" Id="R7a55661b12404434" /><Relationship Type="http://schemas.openxmlformats.org/officeDocument/2006/relationships/settings" Target="/word/settings.xml" Id="R887c3d7e0d5c4b72" /><Relationship Type="http://schemas.openxmlformats.org/officeDocument/2006/relationships/image" Target="/word/media/61519bdd-d802-4b3b-b704-13e63207024e.png" Id="R1e92b5eaff6c4603" /></Relationships>
</file>