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26db3b777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c95501ecf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Mashkatai,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d4c03dd584255" /><Relationship Type="http://schemas.openxmlformats.org/officeDocument/2006/relationships/numbering" Target="/word/numbering.xml" Id="Rf8c79e5bbdad4a88" /><Relationship Type="http://schemas.openxmlformats.org/officeDocument/2006/relationships/settings" Target="/word/settings.xml" Id="R057c8153ebbb4dbc" /><Relationship Type="http://schemas.openxmlformats.org/officeDocument/2006/relationships/image" Target="/word/media/b3e6b137-91e8-455b-8500-a9eb244c4849.png" Id="Refbc95501ecf4ff3" /></Relationships>
</file>