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001f26dbf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3c78df94e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Masitwala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3b5a4d3404a2e" /><Relationship Type="http://schemas.openxmlformats.org/officeDocument/2006/relationships/numbering" Target="/word/numbering.xml" Id="R20df05156fb744c5" /><Relationship Type="http://schemas.openxmlformats.org/officeDocument/2006/relationships/settings" Target="/word/settings.xml" Id="Rec7881fd7d8e434a" /><Relationship Type="http://schemas.openxmlformats.org/officeDocument/2006/relationships/image" Target="/word/media/66e95d17-bb78-4438-bfc0-9073cbf7c77e.png" Id="R1ff3c78df94e444e" /></Relationships>
</file>