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37e1f85dd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a857d3dab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Mastigar,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e7f8982ad4287" /><Relationship Type="http://schemas.openxmlformats.org/officeDocument/2006/relationships/numbering" Target="/word/numbering.xml" Id="Rc2dde47b45f24cfa" /><Relationship Type="http://schemas.openxmlformats.org/officeDocument/2006/relationships/settings" Target="/word/settings.xml" Id="R2e0ead78b3974a28" /><Relationship Type="http://schemas.openxmlformats.org/officeDocument/2006/relationships/image" Target="/word/media/7a4462e5-ae52-4c66-847b-24938c8fd456.png" Id="R74aa857d3dab4e4e" /></Relationships>
</file>