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6627cea98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79f7873fb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Mehar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9855623b347ec" /><Relationship Type="http://schemas.openxmlformats.org/officeDocument/2006/relationships/numbering" Target="/word/numbering.xml" Id="R2c11838d7d4343fa" /><Relationship Type="http://schemas.openxmlformats.org/officeDocument/2006/relationships/settings" Target="/word/settings.xml" Id="R648024147f674ee7" /><Relationship Type="http://schemas.openxmlformats.org/officeDocument/2006/relationships/image" Target="/word/media/dd27dd6c-bc2f-47f2-831f-41034374e67a.png" Id="R09b79f7873fb4adc" /></Relationships>
</file>