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b7826a539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f411aa6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a325b65d244c9" /><Relationship Type="http://schemas.openxmlformats.org/officeDocument/2006/relationships/numbering" Target="/word/numbering.xml" Id="Ra464e5de34f4458c" /><Relationship Type="http://schemas.openxmlformats.org/officeDocument/2006/relationships/settings" Target="/word/settings.xml" Id="R30a3cb68b4284dce" /><Relationship Type="http://schemas.openxmlformats.org/officeDocument/2006/relationships/image" Target="/word/media/c081a287-ef1d-4388-acfd-a04e744d6bbd.png" Id="R1257f411aa654683" /></Relationships>
</file>