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49293cf5e40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b2b0ed95214b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Mehr 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65dc5958e74644" /><Relationship Type="http://schemas.openxmlformats.org/officeDocument/2006/relationships/numbering" Target="/word/numbering.xml" Id="R0eb62fad9f084d74" /><Relationship Type="http://schemas.openxmlformats.org/officeDocument/2006/relationships/settings" Target="/word/settings.xml" Id="R8f7626a693584153" /><Relationship Type="http://schemas.openxmlformats.org/officeDocument/2006/relationships/image" Target="/word/media/1578f53f-2e89-4cbb-b568-d7c29c3377b6.png" Id="Rb8b2b0ed95214b5e" /></Relationships>
</file>