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391ec54cc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c966f8b8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Mehram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b6ceae49b47f3" /><Relationship Type="http://schemas.openxmlformats.org/officeDocument/2006/relationships/numbering" Target="/word/numbering.xml" Id="Rff67e071dbe94b9c" /><Relationship Type="http://schemas.openxmlformats.org/officeDocument/2006/relationships/settings" Target="/word/settings.xml" Id="R724f8ce16dd94514" /><Relationship Type="http://schemas.openxmlformats.org/officeDocument/2006/relationships/image" Target="/word/media/b48e0bed-37e6-4181-acf8-45264457c558.png" Id="R226c966f8b8e4402" /></Relationships>
</file>