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75c38b4d3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bcee5442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Harpal,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a887a5c414412" /><Relationship Type="http://schemas.openxmlformats.org/officeDocument/2006/relationships/numbering" Target="/word/numbering.xml" Id="R61cba62188214297" /><Relationship Type="http://schemas.openxmlformats.org/officeDocument/2006/relationships/settings" Target="/word/settings.xml" Id="R2b79f18ecf5b4083" /><Relationship Type="http://schemas.openxmlformats.org/officeDocument/2006/relationships/image" Target="/word/media/3e77e12a-7718-4de8-85d4-05e4fa4b2647.png" Id="R08a1bcee544242df" /></Relationships>
</file>