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820bc6f9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adab38d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Mines Labour Welfare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2017ab114706" /><Relationship Type="http://schemas.openxmlformats.org/officeDocument/2006/relationships/numbering" Target="/word/numbering.xml" Id="Rd8f9cb6d4e154fa2" /><Relationship Type="http://schemas.openxmlformats.org/officeDocument/2006/relationships/settings" Target="/word/settings.xml" Id="R5df0aafa666b422f" /><Relationship Type="http://schemas.openxmlformats.org/officeDocument/2006/relationships/image" Target="/word/media/e1ef9596-9f1a-4f93-b68c-570577f348b1.png" Id="R8e1aadab38d7479c" /></Relationships>
</file>