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8cad1bb40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64981b959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Hasan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dda05da134bf2" /><Relationship Type="http://schemas.openxmlformats.org/officeDocument/2006/relationships/numbering" Target="/word/numbering.xml" Id="Rfad43a4709564b5b" /><Relationship Type="http://schemas.openxmlformats.org/officeDocument/2006/relationships/settings" Target="/word/settings.xml" Id="Rd55ac1c82c9844b9" /><Relationship Type="http://schemas.openxmlformats.org/officeDocument/2006/relationships/image" Target="/word/media/25ea4b8d-409d-4f2f-b2ba-17a896a38a80.png" Id="Rae964981b95948c9" /></Relationships>
</file>