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50b245b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3fb73c8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Mirza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cad94dbb04ac1" /><Relationship Type="http://schemas.openxmlformats.org/officeDocument/2006/relationships/numbering" Target="/word/numbering.xml" Id="R959c52db08c846e7" /><Relationship Type="http://schemas.openxmlformats.org/officeDocument/2006/relationships/settings" Target="/word/settings.xml" Id="Rf59c9f600e4d423e" /><Relationship Type="http://schemas.openxmlformats.org/officeDocument/2006/relationships/image" Target="/word/media/dfa49a2c-c1f8-4149-960b-4d1fae88d5b8.png" Id="R08163fb73c834a6a" /></Relationships>
</file>