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65dda4935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b305e765c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Miththu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acd02b1344d9" /><Relationship Type="http://schemas.openxmlformats.org/officeDocument/2006/relationships/numbering" Target="/word/numbering.xml" Id="Rf86b448ea68741c9" /><Relationship Type="http://schemas.openxmlformats.org/officeDocument/2006/relationships/settings" Target="/word/settings.xml" Id="R16afeafcc05d47ff" /><Relationship Type="http://schemas.openxmlformats.org/officeDocument/2006/relationships/image" Target="/word/media/13c1ad85-0b2b-46de-aa8c-35b1d09cda4f.png" Id="R42ab305e765c4925" /></Relationships>
</file>