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2e8959a2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e242709eb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Maliaran,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294f8a4a24e2c" /><Relationship Type="http://schemas.openxmlformats.org/officeDocument/2006/relationships/numbering" Target="/word/numbering.xml" Id="R5a13ea0061414ad6" /><Relationship Type="http://schemas.openxmlformats.org/officeDocument/2006/relationships/settings" Target="/word/settings.xml" Id="R6344473f58ab432a" /><Relationship Type="http://schemas.openxmlformats.org/officeDocument/2006/relationships/image" Target="/word/media/e1dbb39d-4a37-4853-8dd9-5c72093cb1ae.png" Id="R75fe242709eb4ace" /></Relationships>
</file>