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bda6f0588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1a743634c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Mokriar,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e6aa895184eda" /><Relationship Type="http://schemas.openxmlformats.org/officeDocument/2006/relationships/numbering" Target="/word/numbering.xml" Id="Rd6116c8bdb3145ca" /><Relationship Type="http://schemas.openxmlformats.org/officeDocument/2006/relationships/settings" Target="/word/settings.xml" Id="Rec43ec250b8f4c9e" /><Relationship Type="http://schemas.openxmlformats.org/officeDocument/2006/relationships/image" Target="/word/media/cf43260b-4f9d-4244-aa37-aa737896f738.png" Id="R5ff1a743634c4ab3" /></Relationships>
</file>