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277c1087c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900c651dd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e8dfbd3ad4dd9" /><Relationship Type="http://schemas.openxmlformats.org/officeDocument/2006/relationships/numbering" Target="/word/numbering.xml" Id="Rcae1198abea241b8" /><Relationship Type="http://schemas.openxmlformats.org/officeDocument/2006/relationships/settings" Target="/word/settings.xml" Id="Rf6ee4f12b0334b95" /><Relationship Type="http://schemas.openxmlformats.org/officeDocument/2006/relationships/image" Target="/word/media/b436df33-28e2-41e7-b54c-55afb6372338.png" Id="R1af900c651dd4557" /></Relationships>
</file>