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f802c536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bac3a993b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8d4e9854845e3" /><Relationship Type="http://schemas.openxmlformats.org/officeDocument/2006/relationships/numbering" Target="/word/numbering.xml" Id="R49ccec741d7d4d67" /><Relationship Type="http://schemas.openxmlformats.org/officeDocument/2006/relationships/settings" Target="/word/settings.xml" Id="R9c537dcb87804b09" /><Relationship Type="http://schemas.openxmlformats.org/officeDocument/2006/relationships/image" Target="/word/media/574c743e-8c2e-4ea3-89f4-e8cf2838e92b.png" Id="R09fbac3a993b4228" /></Relationships>
</file>