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865a847e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2bef156a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Ismail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356a91b6242c5" /><Relationship Type="http://schemas.openxmlformats.org/officeDocument/2006/relationships/numbering" Target="/word/numbering.xml" Id="R7596cc46b54f4ae8" /><Relationship Type="http://schemas.openxmlformats.org/officeDocument/2006/relationships/settings" Target="/word/settings.xml" Id="R2c181dede4804a8c" /><Relationship Type="http://schemas.openxmlformats.org/officeDocument/2006/relationships/image" Target="/word/media/dd7ab9a9-af95-4308-b4c4-a17b3bf9ec0b.png" Id="R40832bef156a46b8" /></Relationships>
</file>