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ad7cfffa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93f4ea74c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bfadd75bc494c" /><Relationship Type="http://schemas.openxmlformats.org/officeDocument/2006/relationships/numbering" Target="/word/numbering.xml" Id="Rd1abd66ee9fc415c" /><Relationship Type="http://schemas.openxmlformats.org/officeDocument/2006/relationships/settings" Target="/word/settings.xml" Id="Rd9ed2ba8ae4c4d64" /><Relationship Type="http://schemas.openxmlformats.org/officeDocument/2006/relationships/image" Target="/word/media/0474efb4-004f-4c7d-afe1-d667df158e6e.png" Id="Ra2f93f4ea74c40c5" /></Relationships>
</file>